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37" w:rsidRPr="00AA0D37" w:rsidRDefault="00AA0D37" w:rsidP="00AA0D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37">
        <w:rPr>
          <w:rFonts w:ascii="Times New Roman" w:hAnsi="Times New Roman" w:cs="Times New Roman"/>
          <w:b/>
          <w:sz w:val="28"/>
          <w:szCs w:val="28"/>
        </w:rPr>
        <w:t>О первоочередном личном приеме отдельных категорий граждан в</w:t>
      </w:r>
      <w:r w:rsidR="00A14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43D" w:rsidRPr="00A1443D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A1443D"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="00A1443D" w:rsidRPr="00A1443D">
        <w:rPr>
          <w:rFonts w:ascii="Times New Roman" w:hAnsi="Times New Roman" w:cs="Times New Roman"/>
          <w:b/>
          <w:sz w:val="28"/>
          <w:szCs w:val="28"/>
        </w:rPr>
        <w:t xml:space="preserve"> по распоряжению муниципальным имуществом и землей</w:t>
      </w:r>
      <w:r w:rsidRPr="00AA0D37">
        <w:rPr>
          <w:rFonts w:ascii="Times New Roman" w:hAnsi="Times New Roman" w:cs="Times New Roman"/>
          <w:b/>
          <w:sz w:val="28"/>
          <w:szCs w:val="28"/>
        </w:rPr>
        <w:t xml:space="preserve"> Администрации Верхнекетского района</w:t>
      </w:r>
    </w:p>
    <w:p w:rsidR="00AA0D37" w:rsidRPr="00AA0D37" w:rsidRDefault="00AA0D37" w:rsidP="00AA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D37" w:rsidRPr="00AA0D37" w:rsidRDefault="00AA0D37" w:rsidP="00AA0D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D37">
        <w:rPr>
          <w:rFonts w:ascii="Times New Roman" w:hAnsi="Times New Roman" w:cs="Times New Roman"/>
          <w:sz w:val="24"/>
          <w:szCs w:val="24"/>
        </w:rPr>
        <w:t>Федеральным законом от 03.11.2015 №305-ФЗ статья 13 «Личный прием граждан» Федерального закона от 02.05.2006 №59-ФЗ «О порядке рассмотрения обращений граждан Российской Федерации» дополнена частью 7 следующего содержания: "7.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порядке.".</w:t>
      </w:r>
    </w:p>
    <w:p w:rsidR="00AA0D37" w:rsidRPr="00AA0D37" w:rsidRDefault="00AA0D37" w:rsidP="00AA0D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D37">
        <w:rPr>
          <w:rFonts w:ascii="Times New Roman" w:hAnsi="Times New Roman" w:cs="Times New Roman"/>
          <w:sz w:val="24"/>
          <w:szCs w:val="24"/>
        </w:rPr>
        <w:t>В соответствии с пунктом 2 статьи 1 Закона Российской Федерации от 15.01.1993 №4301-1 «О статусе Героев Советского Союза, Героев Российской Федерации и полных кавалеров ордена Славы» Герои Советского Союза, Герои Российской Федерации и полные кавалеры ордена Славы по вопросам, регулируемым указанным Законом, принимаются в первоочередном порядке руководителями и иными должностными лицами органов государственной власти и органов местного самоуправления.</w:t>
      </w:r>
    </w:p>
    <w:p w:rsidR="00AA0D37" w:rsidRPr="00AA0D37" w:rsidRDefault="00AA0D37" w:rsidP="00AA0D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D37">
        <w:rPr>
          <w:rFonts w:ascii="Times New Roman" w:hAnsi="Times New Roman" w:cs="Times New Roman"/>
          <w:sz w:val="24"/>
          <w:szCs w:val="24"/>
        </w:rPr>
        <w:t>Согласно статье 16 Федерального закона от 08.05.1994 №З-ФЗ «О статусе члена Совета Федерации и статусе депутата Государственной Думы Федерального Собрания Российской Федерации» по вопросам своей деятельности член Совета Федерации, депутат Государственной Думы пользуются правом на прием в первоочередном порядке руководителями и другими должностными лицами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независимо от форм собственности, лицами начальствующего состава Вооруженных Сил Российской Федерации, других войск и воинских формирований.</w:t>
      </w:r>
    </w:p>
    <w:p w:rsidR="00AA0D37" w:rsidRPr="00AA0D37" w:rsidRDefault="00AA0D37" w:rsidP="00AA0D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D37">
        <w:rPr>
          <w:rFonts w:ascii="Times New Roman" w:hAnsi="Times New Roman" w:cs="Times New Roman"/>
          <w:sz w:val="24"/>
          <w:szCs w:val="24"/>
        </w:rPr>
        <w:t>Согласно Закону Томской области от 14.06.2016 №63-ОЗ "О внесении изменения в статью 9 Закона Томской области "Об обращениях граждан в государственные органы Томской области и органы местного самоуправления"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AA0D37">
        <w:rPr>
          <w:rFonts w:ascii="Times New Roman" w:hAnsi="Times New Roman" w:cs="Times New Roman"/>
          <w:sz w:val="24"/>
          <w:szCs w:val="24"/>
        </w:rPr>
        <w:t>акреплены категории лиц, имеющие право на личный прием в первоочередном порядке.</w:t>
      </w:r>
    </w:p>
    <w:p w:rsidR="00AA0D37" w:rsidRPr="00AA0D37" w:rsidRDefault="00AA0D37" w:rsidP="00AA0D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D37">
        <w:rPr>
          <w:rFonts w:ascii="Times New Roman" w:hAnsi="Times New Roman" w:cs="Times New Roman"/>
          <w:sz w:val="24"/>
          <w:szCs w:val="24"/>
        </w:rPr>
        <w:t>Установлено, что право на личный прием в первоочередном порядке имеют:</w:t>
      </w:r>
    </w:p>
    <w:p w:rsidR="00AA0D37" w:rsidRPr="00AA0D37" w:rsidRDefault="00AA0D37" w:rsidP="00AA0D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D37">
        <w:rPr>
          <w:rFonts w:ascii="Times New Roman" w:hAnsi="Times New Roman" w:cs="Times New Roman"/>
          <w:sz w:val="24"/>
          <w:szCs w:val="24"/>
        </w:rPr>
        <w:t>– ветераны Великой Отечественной войны и ветераны боевых действий;</w:t>
      </w:r>
    </w:p>
    <w:p w:rsidR="00AA0D37" w:rsidRPr="00AA0D37" w:rsidRDefault="00AA0D37" w:rsidP="00AA0D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D37">
        <w:rPr>
          <w:rFonts w:ascii="Times New Roman" w:hAnsi="Times New Roman" w:cs="Times New Roman"/>
          <w:sz w:val="24"/>
          <w:szCs w:val="24"/>
        </w:rPr>
        <w:t>– инвалиды Великой Отечественной войны и инвалиды боевых действий;</w:t>
      </w:r>
    </w:p>
    <w:p w:rsidR="00AA0D37" w:rsidRPr="00AA0D37" w:rsidRDefault="00AA0D37" w:rsidP="00AA0D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D37">
        <w:rPr>
          <w:rFonts w:ascii="Times New Roman" w:hAnsi="Times New Roman" w:cs="Times New Roman"/>
          <w:sz w:val="24"/>
          <w:szCs w:val="24"/>
        </w:rPr>
        <w:t>– вдовы участников Великой Отечественной войны;</w:t>
      </w:r>
    </w:p>
    <w:p w:rsidR="00AA0D37" w:rsidRPr="00AA0D37" w:rsidRDefault="00AA0D37" w:rsidP="00AA0D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D37">
        <w:rPr>
          <w:rFonts w:ascii="Times New Roman" w:hAnsi="Times New Roman" w:cs="Times New Roman"/>
          <w:sz w:val="24"/>
          <w:szCs w:val="24"/>
        </w:rPr>
        <w:t>– инвалиды I и II групп, дети-инвалиды, их законные представители;</w:t>
      </w:r>
    </w:p>
    <w:p w:rsidR="00AA0D37" w:rsidRPr="00AA0D37" w:rsidRDefault="00AA0D37" w:rsidP="00AA0D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D37">
        <w:rPr>
          <w:rFonts w:ascii="Times New Roman" w:hAnsi="Times New Roman" w:cs="Times New Roman"/>
          <w:sz w:val="24"/>
          <w:szCs w:val="24"/>
        </w:rPr>
        <w:t>– реабилитированные лица и лица, признанные пострадавшими от политических репрессий;</w:t>
      </w:r>
    </w:p>
    <w:p w:rsidR="00AA0D37" w:rsidRPr="00AA0D37" w:rsidRDefault="00AA0D37" w:rsidP="00AA0D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D37">
        <w:rPr>
          <w:rFonts w:ascii="Times New Roman" w:hAnsi="Times New Roman" w:cs="Times New Roman"/>
          <w:sz w:val="24"/>
          <w:szCs w:val="24"/>
        </w:rPr>
        <w:t>–граждане, подвергшиеся воздействию радиации вследствие катастрофы на Чернобыльской АЭС;</w:t>
      </w:r>
    </w:p>
    <w:p w:rsidR="00AA0D37" w:rsidRPr="00AA0D37" w:rsidRDefault="00AA0D37" w:rsidP="00AA0D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D37">
        <w:rPr>
          <w:rFonts w:ascii="Times New Roman" w:hAnsi="Times New Roman" w:cs="Times New Roman"/>
          <w:sz w:val="24"/>
          <w:szCs w:val="24"/>
        </w:rPr>
        <w:t>– иные категории граждан в соответствии с законодательством Российской Федерации и Томской области.</w:t>
      </w:r>
    </w:p>
    <w:p w:rsidR="00AA0D37" w:rsidRPr="00AA0D37" w:rsidRDefault="00AA0D37" w:rsidP="00AA0D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D37">
        <w:rPr>
          <w:rFonts w:ascii="Times New Roman" w:hAnsi="Times New Roman" w:cs="Times New Roman"/>
          <w:sz w:val="24"/>
          <w:szCs w:val="24"/>
        </w:rPr>
        <w:t>Закрепление за отдельными категориями граждан право на личный прием во внеочередном порядке является мерой социальной поддержки и дополнительной гарантией реализации льготными категориями граждан конституционного права на обращение в государственные органы и органы местного самоуправления за защитой своих прав, свобод и законных интересов.</w:t>
      </w:r>
    </w:p>
    <w:p w:rsidR="00BF3C66" w:rsidRPr="00AA0D37" w:rsidRDefault="00AA0D37" w:rsidP="00AA0D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D37">
        <w:rPr>
          <w:rFonts w:ascii="Times New Roman" w:hAnsi="Times New Roman" w:cs="Times New Roman"/>
          <w:sz w:val="24"/>
          <w:szCs w:val="24"/>
        </w:rPr>
        <w:lastRenderedPageBreak/>
        <w:t>В связи с этим, к гражданам, имеющими право на внеочередной прием, также следует относить: жителей блокадного Ленинграда; ветеранов труда; инвалидов и (или) их законных представителей; семьи, имеющие детей-инвалидов; многодетные семьи; беременных женщины; граждан, пришедшие на прием с детьми в возрасте до трех лет, а также иные льготные категорий граждан, в случаях предусмотренных федеральным законодательством.</w:t>
      </w:r>
    </w:p>
    <w:sectPr w:rsidR="00BF3C66" w:rsidRPr="00AA0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FB"/>
    <w:rsid w:val="000068FB"/>
    <w:rsid w:val="00A1443D"/>
    <w:rsid w:val="00AA0D37"/>
    <w:rsid w:val="00B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</dc:creator>
  <cp:keywords/>
  <dc:description/>
  <cp:lastModifiedBy>Admin</cp:lastModifiedBy>
  <cp:revision>3</cp:revision>
  <dcterms:created xsi:type="dcterms:W3CDTF">2018-08-10T04:43:00Z</dcterms:created>
  <dcterms:modified xsi:type="dcterms:W3CDTF">2018-08-13T08:52:00Z</dcterms:modified>
</cp:coreProperties>
</file>